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E3CC2" w14:textId="0152F07D" w:rsidR="001C082D" w:rsidRDefault="001C082D" w:rsidP="005E2EFB">
      <w:pPr>
        <w:jc w:val="center"/>
      </w:pPr>
    </w:p>
    <w:p w14:paraId="551EFA2D" w14:textId="77777777" w:rsidR="00800880" w:rsidRDefault="00383429" w:rsidP="00383429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99AA4A" wp14:editId="5EFE450F">
                <wp:simplePos x="0" y="0"/>
                <wp:positionH relativeFrom="column">
                  <wp:posOffset>417095</wp:posOffset>
                </wp:positionH>
                <wp:positionV relativeFrom="paragraph">
                  <wp:posOffset>949979</wp:posOffset>
                </wp:positionV>
                <wp:extent cx="6322695" cy="840803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695" cy="840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2931F5" w14:textId="7AA3B540" w:rsidR="00383429" w:rsidRDefault="00383429" w:rsidP="00383429">
                            <w:r>
                              <w:t xml:space="preserve">San </w:t>
                            </w:r>
                            <w:r w:rsidR="002F4DAB">
                              <w:t>José, 03</w:t>
                            </w:r>
                            <w:r>
                              <w:t xml:space="preserve"> de </w:t>
                            </w:r>
                            <w:proofErr w:type="gramStart"/>
                            <w:r>
                              <w:t>Febrero</w:t>
                            </w:r>
                            <w:proofErr w:type="gramEnd"/>
                            <w:r>
                              <w:t xml:space="preserve"> de 2021</w:t>
                            </w:r>
                          </w:p>
                          <w:p w14:paraId="506E5886" w14:textId="77777777" w:rsidR="00383429" w:rsidRDefault="00383429" w:rsidP="00383429"/>
                          <w:p w14:paraId="3446E253" w14:textId="77777777" w:rsidR="00383429" w:rsidRPr="00383429" w:rsidRDefault="00383429" w:rsidP="00383429">
                            <w:pPr>
                              <w:rPr>
                                <w:lang w:val="es-US"/>
                              </w:rPr>
                            </w:pPr>
                            <w:proofErr w:type="spellStart"/>
                            <w:r w:rsidRPr="00383429">
                              <w:rPr>
                                <w:lang w:val="es-US"/>
                              </w:rPr>
                              <w:t>Srs</w:t>
                            </w:r>
                            <w:proofErr w:type="spellEnd"/>
                          </w:p>
                          <w:p w14:paraId="1E65553C" w14:textId="77777777" w:rsidR="00383429" w:rsidRPr="009E767D" w:rsidRDefault="00383429" w:rsidP="0038342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Acueducto Lisboa</w:t>
                            </w:r>
                          </w:p>
                          <w:p w14:paraId="3083926C" w14:textId="77777777" w:rsidR="00383429" w:rsidRDefault="00383429" w:rsidP="00383429">
                            <w:proofErr w:type="spellStart"/>
                            <w:r>
                              <w:t>Pte</w:t>
                            </w:r>
                            <w:proofErr w:type="spellEnd"/>
                          </w:p>
                          <w:p w14:paraId="429518D8" w14:textId="77777777" w:rsidR="00383429" w:rsidRDefault="00383429" w:rsidP="00383429"/>
                          <w:p w14:paraId="6CE6E79D" w14:textId="251DD282" w:rsidR="00383429" w:rsidRDefault="00383429" w:rsidP="00383429">
                            <w:pPr>
                              <w:rPr>
                                <w:b/>
                              </w:rPr>
                            </w:pPr>
                            <w:r>
                              <w:t>Asunto:</w:t>
                            </w:r>
                            <w:r>
                              <w:rPr>
                                <w:b/>
                              </w:rPr>
                              <w:t xml:space="preserve">  INFORME AFORO Y REVISIÓN FUNCIONAMIENTO EQUIPOS DE BOMBEO</w:t>
                            </w:r>
                          </w:p>
                          <w:p w14:paraId="7150675F" w14:textId="77777777" w:rsidR="00383429" w:rsidRDefault="00383429" w:rsidP="00383429"/>
                          <w:p w14:paraId="349A92BC" w14:textId="4C770923" w:rsidR="00383429" w:rsidRDefault="00383429" w:rsidP="00383429">
                            <w:r>
                              <w:t>Estimados </w:t>
                            </w:r>
                            <w:proofErr w:type="spellStart"/>
                            <w:r>
                              <w:t>Srs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28FC0D71" w14:textId="77777777" w:rsidR="00383429" w:rsidRDefault="00383429" w:rsidP="00383429"/>
                          <w:p w14:paraId="689C650A" w14:textId="292A9A32" w:rsidR="00383429" w:rsidRDefault="00383429" w:rsidP="00383429">
                            <w:pPr>
                              <w:jc w:val="both"/>
                            </w:pPr>
                            <w:r>
                              <w:t xml:space="preserve">Le detallo información de la revisión realizada el día 29 de </w:t>
                            </w:r>
                            <w:proofErr w:type="gramStart"/>
                            <w:r>
                              <w:t>Enero</w:t>
                            </w:r>
                            <w:proofErr w:type="gramEnd"/>
                            <w:r>
                              <w:t xml:space="preserve"> en el pozo que abastece la Urbanización </w:t>
                            </w:r>
                          </w:p>
                          <w:p w14:paraId="52DD2B4A" w14:textId="77777777" w:rsidR="00383429" w:rsidRDefault="00383429" w:rsidP="00383429">
                            <w:pPr>
                              <w:jc w:val="both"/>
                            </w:pPr>
                          </w:p>
                          <w:p w14:paraId="09D29CFD" w14:textId="3C6A9AA1" w:rsidR="00383429" w:rsidRDefault="00383429" w:rsidP="00383429">
                            <w:pPr>
                              <w:jc w:val="both"/>
                            </w:pPr>
                            <w:r>
                              <w:t>Nivel estático: 7</w:t>
                            </w:r>
                            <w:r w:rsidR="00827CF0">
                              <w:t>9</w:t>
                            </w:r>
                            <w:r>
                              <w:t>.</w:t>
                            </w:r>
                            <w:r w:rsidR="00827CF0">
                              <w:t>50</w:t>
                            </w:r>
                            <w:r>
                              <w:t xml:space="preserve"> m</w:t>
                            </w:r>
                          </w:p>
                          <w:p w14:paraId="6FDD46FC" w14:textId="3E2DE864" w:rsidR="00383429" w:rsidRDefault="00383429" w:rsidP="00383429">
                            <w:pPr>
                              <w:jc w:val="both"/>
                            </w:pPr>
                            <w:r>
                              <w:t>Nivel dinámico: 79.</w:t>
                            </w:r>
                            <w:r w:rsidR="00827CF0">
                              <w:t>70</w:t>
                            </w:r>
                            <w:r>
                              <w:t xml:space="preserve"> m</w:t>
                            </w:r>
                          </w:p>
                          <w:p w14:paraId="16F930C7" w14:textId="77777777" w:rsidR="00383429" w:rsidRDefault="00383429" w:rsidP="00383429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 w:rsidRPr="00D57CEA">
                              <w:rPr>
                                <w:lang w:val="es-419"/>
                              </w:rPr>
                              <w:t>Caudal: 1</w:t>
                            </w:r>
                            <w:r>
                              <w:rPr>
                                <w:lang w:val="es-419"/>
                              </w:rPr>
                              <w:t>1.76</w:t>
                            </w:r>
                            <w:r w:rsidRPr="00D57CEA">
                              <w:rPr>
                                <w:lang w:val="es-419"/>
                              </w:rPr>
                              <w:t xml:space="preserve"> l.</w:t>
                            </w:r>
                            <w:proofErr w:type="gramStart"/>
                            <w:r w:rsidRPr="00D57CEA">
                              <w:rPr>
                                <w:lang w:val="es-419"/>
                              </w:rPr>
                              <w:t>p.s</w:t>
                            </w:r>
                            <w:proofErr w:type="gramEnd"/>
                            <w:r w:rsidRPr="00D57CEA">
                              <w:rPr>
                                <w:lang w:val="es-419"/>
                              </w:rPr>
                              <w:t xml:space="preserve"> – bombeando al</w:t>
                            </w:r>
                            <w:r>
                              <w:rPr>
                                <w:lang w:val="es-419"/>
                              </w:rPr>
                              <w:t xml:space="preserve"> tanque y medido con el hidrómetro </w:t>
                            </w:r>
                          </w:p>
                          <w:p w14:paraId="70D10640" w14:textId="77777777" w:rsidR="00383429" w:rsidRPr="00D57CEA" w:rsidRDefault="00383429" w:rsidP="00383429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 w:rsidRPr="00D57CEA">
                              <w:rPr>
                                <w:lang w:val="es-419"/>
                              </w:rPr>
                              <w:t>Caudal _ 1</w:t>
                            </w:r>
                            <w:r>
                              <w:rPr>
                                <w:lang w:val="es-419"/>
                              </w:rPr>
                              <w:t>3</w:t>
                            </w:r>
                            <w:r w:rsidRPr="00D57CEA">
                              <w:rPr>
                                <w:lang w:val="es-419"/>
                              </w:rPr>
                              <w:t>.</w:t>
                            </w:r>
                            <w:r>
                              <w:rPr>
                                <w:lang w:val="es-419"/>
                              </w:rPr>
                              <w:t>80</w:t>
                            </w:r>
                            <w:r w:rsidRPr="00D57CEA">
                              <w:rPr>
                                <w:lang w:val="es-419"/>
                              </w:rPr>
                              <w:t xml:space="preserve"> l.</w:t>
                            </w:r>
                            <w:proofErr w:type="gramStart"/>
                            <w:r w:rsidRPr="00D57CEA">
                              <w:rPr>
                                <w:lang w:val="es-419"/>
                              </w:rPr>
                              <w:t>p.s</w:t>
                            </w:r>
                            <w:proofErr w:type="gramEnd"/>
                            <w:r w:rsidRPr="00D57CEA">
                              <w:rPr>
                                <w:lang w:val="es-419"/>
                              </w:rPr>
                              <w:t xml:space="preserve"> – bombeando a la</w:t>
                            </w:r>
                            <w:r>
                              <w:rPr>
                                <w:lang w:val="es-419"/>
                              </w:rPr>
                              <w:t xml:space="preserve"> par del pozo </w:t>
                            </w:r>
                          </w:p>
                          <w:p w14:paraId="1DE9BBCA" w14:textId="6D675F14" w:rsidR="00383429" w:rsidRDefault="00383429" w:rsidP="00383429">
                            <w:pPr>
                              <w:jc w:val="both"/>
                            </w:pPr>
                            <w:r>
                              <w:t>Voltaje con equipos apagados: 4</w:t>
                            </w:r>
                            <w:r w:rsidR="0016048D">
                              <w:t>71</w:t>
                            </w:r>
                            <w:r>
                              <w:t xml:space="preserve"> – 4</w:t>
                            </w:r>
                            <w:r w:rsidR="0016048D">
                              <w:t>72</w:t>
                            </w:r>
                            <w:r>
                              <w:t xml:space="preserve"> – 466</w:t>
                            </w:r>
                          </w:p>
                          <w:p w14:paraId="2AD5F5A6" w14:textId="01398D5E" w:rsidR="00383429" w:rsidRDefault="00383429" w:rsidP="00383429">
                            <w:pPr>
                              <w:jc w:val="both"/>
                            </w:pPr>
                            <w:r>
                              <w:t>Voltaje con equipos funcionando: 46</w:t>
                            </w:r>
                            <w:r w:rsidR="0016048D">
                              <w:t>3</w:t>
                            </w:r>
                            <w:r>
                              <w:t xml:space="preserve"> – 46</w:t>
                            </w:r>
                            <w:r w:rsidR="0016048D">
                              <w:t>5</w:t>
                            </w:r>
                            <w:r>
                              <w:t xml:space="preserve"> - 46</w:t>
                            </w:r>
                            <w:r w:rsidR="0016048D">
                              <w:t>4</w:t>
                            </w:r>
                          </w:p>
                          <w:p w14:paraId="6D3D9CCC" w14:textId="675A2FD2" w:rsidR="00383429" w:rsidRDefault="00383429" w:rsidP="00383429">
                            <w:pPr>
                              <w:jc w:val="both"/>
                            </w:pPr>
                            <w:r>
                              <w:t>Amperaje de trabajo: 36 – 3</w:t>
                            </w:r>
                            <w:r w:rsidR="0016048D">
                              <w:t>6</w:t>
                            </w:r>
                            <w:r>
                              <w:t xml:space="preserve"> – 35</w:t>
                            </w:r>
                          </w:p>
                          <w:p w14:paraId="6FB5207D" w14:textId="00B931F0" w:rsidR="00383429" w:rsidRDefault="00383429" w:rsidP="00383429">
                            <w:pPr>
                              <w:jc w:val="both"/>
                            </w:pPr>
                            <w:r>
                              <w:t xml:space="preserve">Aislamiento a tierra: </w:t>
                            </w:r>
                            <w:r w:rsidR="008D14ED">
                              <w:t>8</w:t>
                            </w:r>
                            <w:r>
                              <w:t>.00 meg</w:t>
                            </w:r>
                            <w:r w:rsidR="00780BE2">
                              <w:t>ao</w:t>
                            </w:r>
                            <w:r>
                              <w:t xml:space="preserve">hmios </w:t>
                            </w:r>
                          </w:p>
                          <w:p w14:paraId="12AC4849" w14:textId="325A71D7" w:rsidR="00383429" w:rsidRDefault="00383429" w:rsidP="00383429">
                            <w:pPr>
                              <w:jc w:val="both"/>
                            </w:pPr>
                            <w:r>
                              <w:t xml:space="preserve">Presión línea pozo – tanque de almacenamiento: 25 psi </w:t>
                            </w:r>
                          </w:p>
                          <w:p w14:paraId="765DC925" w14:textId="77777777" w:rsidR="00383429" w:rsidRDefault="00383429" w:rsidP="00383429">
                            <w:pPr>
                              <w:jc w:val="both"/>
                            </w:pPr>
                          </w:p>
                          <w:p w14:paraId="06FA8C3A" w14:textId="77777777" w:rsidR="00383429" w:rsidRDefault="00383429" w:rsidP="00383429">
                            <w:pPr>
                              <w:jc w:val="both"/>
                            </w:pPr>
                            <w:r w:rsidRPr="00C35019">
                              <w:rPr>
                                <w:b/>
                              </w:rPr>
                              <w:t>OBSERVACIONES Y RECOMENDACIONES</w:t>
                            </w:r>
                            <w:r>
                              <w:t>:</w:t>
                            </w:r>
                          </w:p>
                          <w:p w14:paraId="54E2433E" w14:textId="77777777" w:rsidR="00383429" w:rsidRDefault="00383429" w:rsidP="00383429">
                            <w:pPr>
                              <w:jc w:val="both"/>
                            </w:pPr>
                          </w:p>
                          <w:p w14:paraId="073A87E1" w14:textId="77777777" w:rsidR="00383429" w:rsidRDefault="00383429" w:rsidP="00383429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Las condiciones hidráulicas, eléctricas del pozo y equipos de bombeo se encuentran trabajando con normalidad y dentro del rango recomendado por el fabricante.</w:t>
                            </w:r>
                          </w:p>
                          <w:p w14:paraId="6B7B7ADB" w14:textId="77777777" w:rsidR="00383429" w:rsidRDefault="00383429" w:rsidP="00383429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 xml:space="preserve">El aislamiento da valores muy buenos </w:t>
                            </w:r>
                          </w:p>
                          <w:p w14:paraId="7B2525A1" w14:textId="77777777" w:rsidR="00383429" w:rsidRDefault="00383429" w:rsidP="00383429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 xml:space="preserve">El nivel estático y dinámico muestran un comportamiento normal   </w:t>
                            </w:r>
                          </w:p>
                          <w:p w14:paraId="5B219E47" w14:textId="3CC625B4" w:rsidR="00383429" w:rsidRDefault="00383429" w:rsidP="00383429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 xml:space="preserve">Se realizó medición de caudal a descarga </w:t>
                            </w:r>
                            <w:r w:rsidR="002F4DAB">
                              <w:t>abierta,</w:t>
                            </w:r>
                            <w:r>
                              <w:t xml:space="preserve"> y luego a 25 psi que es la carga que tiene que vencer la bomba entre pozo – tanque de almacenamiento y da valores similares a las que suministra el </w:t>
                            </w:r>
                            <w:r w:rsidR="00827CF0">
                              <w:t>hidrómetro,</w:t>
                            </w:r>
                            <w:r>
                              <w:t xml:space="preserve"> por lo tanto carga </w:t>
                            </w:r>
                            <w:proofErr w:type="gramStart"/>
                            <w:r>
                              <w:t>total :</w:t>
                            </w:r>
                            <w:proofErr w:type="gramEnd"/>
                            <w:r>
                              <w:t xml:space="preserve"> 80 + 18 : 98 m – 100 m </w:t>
                            </w:r>
                          </w:p>
                          <w:p w14:paraId="33C1EF52" w14:textId="77777777" w:rsidR="00383429" w:rsidRDefault="00383429" w:rsidP="00132183">
                            <w:pPr>
                              <w:jc w:val="both"/>
                            </w:pPr>
                          </w:p>
                          <w:p w14:paraId="50E56803" w14:textId="4058ACEE" w:rsidR="00383429" w:rsidRPr="00F671DF" w:rsidRDefault="00132183" w:rsidP="00132183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t xml:space="preserve">         </w:t>
                            </w:r>
                            <w:r w:rsidR="00383429" w:rsidRPr="00F671DF">
                              <w:rPr>
                                <w:i/>
                              </w:rPr>
                              <w:t xml:space="preserve">Adjunto gráfico comparativo </w:t>
                            </w:r>
                          </w:p>
                          <w:p w14:paraId="0BD41D66" w14:textId="77777777" w:rsidR="00383429" w:rsidRDefault="00383429" w:rsidP="00383429">
                            <w:pPr>
                              <w:jc w:val="both"/>
                            </w:pPr>
                          </w:p>
                          <w:p w14:paraId="63789184" w14:textId="77777777" w:rsidR="00383429" w:rsidRDefault="00383429" w:rsidP="00383429">
                            <w:r>
                              <w:t>Atentamente</w:t>
                            </w:r>
                          </w:p>
                          <w:p w14:paraId="23736F63" w14:textId="77777777" w:rsidR="00383429" w:rsidRDefault="00383429" w:rsidP="003834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A6FCA" wp14:editId="1A6F5F45">
                                  <wp:extent cx="952500" cy="4699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4FB2A" w14:textId="77777777" w:rsidR="00383429" w:rsidRDefault="00383429" w:rsidP="00383429">
                            <w:r>
                              <w:t>Ing Rodolfo Aguilar I</w:t>
                            </w:r>
                          </w:p>
                          <w:p w14:paraId="6EA437B2" w14:textId="77777777" w:rsidR="00383429" w:rsidRDefault="00383429" w:rsidP="00383429"/>
                          <w:p w14:paraId="2CF9A5C5" w14:textId="77777777" w:rsidR="00383429" w:rsidRDefault="00383429" w:rsidP="00383429">
                            <w:r>
                              <w:t xml:space="preserve">                                                                        </w:t>
                            </w:r>
                          </w:p>
                          <w:p w14:paraId="00594505" w14:textId="77777777" w:rsidR="00383429" w:rsidRDefault="00383429" w:rsidP="00383429"/>
                          <w:p w14:paraId="7BB98B1B" w14:textId="77777777" w:rsidR="00383429" w:rsidRDefault="00383429" w:rsidP="00383429"/>
                          <w:p w14:paraId="181A9727" w14:textId="77777777" w:rsidR="00383429" w:rsidRDefault="00383429" w:rsidP="00383429"/>
                          <w:p w14:paraId="4F257D45" w14:textId="77777777" w:rsidR="00383429" w:rsidRDefault="00383429" w:rsidP="00383429"/>
                          <w:p w14:paraId="6C43B28E" w14:textId="77777777" w:rsidR="00383429" w:rsidRDefault="00383429" w:rsidP="00383429"/>
                          <w:p w14:paraId="7C25E067" w14:textId="77777777" w:rsidR="00383429" w:rsidRDefault="00383429" w:rsidP="00383429"/>
                          <w:p w14:paraId="541EC222" w14:textId="77777777" w:rsidR="00383429" w:rsidRPr="00DA4AE2" w:rsidRDefault="00383429" w:rsidP="00383429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9AA4A" id="Rectangle 2" o:spid="_x0000_s1026" style="position:absolute;left:0;text-align:left;margin-left:32.85pt;margin-top:74.8pt;width:497.85pt;height:66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" o:allowincell="f" filled="f" stroked="f">
                <v:path arrowok="t"/>
                <v:textbox inset="1pt,1pt,1pt,1pt">
                  <w:txbxContent>
                    <w:p w14:paraId="1D2931F5" w14:textId="7AA3B540" w:rsidR="00383429" w:rsidRDefault="00383429" w:rsidP="00383429">
                      <w:r>
                        <w:t xml:space="preserve">San </w:t>
                      </w:r>
                      <w:r w:rsidR="002F4DAB">
                        <w:t>José, 03</w:t>
                      </w:r>
                      <w:r>
                        <w:t xml:space="preserve"> de </w:t>
                      </w:r>
                      <w:proofErr w:type="gramStart"/>
                      <w:r>
                        <w:t>Febrero</w:t>
                      </w:r>
                      <w:proofErr w:type="gramEnd"/>
                      <w:r>
                        <w:t xml:space="preserve"> de 2021</w:t>
                      </w:r>
                    </w:p>
                    <w:p w14:paraId="506E5886" w14:textId="77777777" w:rsidR="00383429" w:rsidRDefault="00383429" w:rsidP="00383429"/>
                    <w:p w14:paraId="3446E253" w14:textId="77777777" w:rsidR="00383429" w:rsidRPr="00383429" w:rsidRDefault="00383429" w:rsidP="00383429">
                      <w:pPr>
                        <w:rPr>
                          <w:lang w:val="es-US"/>
                        </w:rPr>
                      </w:pPr>
                      <w:proofErr w:type="spellStart"/>
                      <w:r w:rsidRPr="00383429">
                        <w:rPr>
                          <w:lang w:val="es-US"/>
                        </w:rPr>
                        <w:t>Srs</w:t>
                      </w:r>
                      <w:proofErr w:type="spellEnd"/>
                    </w:p>
                    <w:p w14:paraId="1E65553C" w14:textId="77777777" w:rsidR="00383429" w:rsidRPr="009E767D" w:rsidRDefault="00383429" w:rsidP="0038342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Acueducto Lisboa</w:t>
                      </w:r>
                    </w:p>
                    <w:p w14:paraId="3083926C" w14:textId="77777777" w:rsidR="00383429" w:rsidRDefault="00383429" w:rsidP="00383429">
                      <w:proofErr w:type="spellStart"/>
                      <w:r>
                        <w:t>Pte</w:t>
                      </w:r>
                      <w:proofErr w:type="spellEnd"/>
                    </w:p>
                    <w:p w14:paraId="429518D8" w14:textId="77777777" w:rsidR="00383429" w:rsidRDefault="00383429" w:rsidP="00383429"/>
                    <w:p w14:paraId="6CE6E79D" w14:textId="251DD282" w:rsidR="00383429" w:rsidRDefault="00383429" w:rsidP="00383429">
                      <w:pPr>
                        <w:rPr>
                          <w:b/>
                        </w:rPr>
                      </w:pPr>
                      <w:r>
                        <w:t>Asunto:</w:t>
                      </w:r>
                      <w:r>
                        <w:rPr>
                          <w:b/>
                        </w:rPr>
                        <w:t xml:space="preserve">  INFORME AFORO Y REVISIÓN FUNCIONAMIENTO EQUIPOS DE BOMBEO</w:t>
                      </w:r>
                    </w:p>
                    <w:p w14:paraId="7150675F" w14:textId="77777777" w:rsidR="00383429" w:rsidRDefault="00383429" w:rsidP="00383429"/>
                    <w:p w14:paraId="349A92BC" w14:textId="4C770923" w:rsidR="00383429" w:rsidRDefault="00383429" w:rsidP="00383429">
                      <w:r>
                        <w:t>Estimados </w:t>
                      </w:r>
                      <w:proofErr w:type="spellStart"/>
                      <w:r>
                        <w:t>Srs</w:t>
                      </w:r>
                      <w:proofErr w:type="spellEnd"/>
                      <w:r>
                        <w:t>:</w:t>
                      </w:r>
                    </w:p>
                    <w:p w14:paraId="28FC0D71" w14:textId="77777777" w:rsidR="00383429" w:rsidRDefault="00383429" w:rsidP="00383429"/>
                    <w:p w14:paraId="689C650A" w14:textId="292A9A32" w:rsidR="00383429" w:rsidRDefault="00383429" w:rsidP="00383429">
                      <w:pPr>
                        <w:jc w:val="both"/>
                      </w:pPr>
                      <w:r>
                        <w:t xml:space="preserve">Le detallo información de la revisión realizada el día 29 de </w:t>
                      </w:r>
                      <w:proofErr w:type="gramStart"/>
                      <w:r>
                        <w:t>Enero</w:t>
                      </w:r>
                      <w:proofErr w:type="gramEnd"/>
                      <w:r>
                        <w:t xml:space="preserve"> en el pozo que abastece la Urbanización </w:t>
                      </w:r>
                    </w:p>
                    <w:p w14:paraId="52DD2B4A" w14:textId="77777777" w:rsidR="00383429" w:rsidRDefault="00383429" w:rsidP="00383429">
                      <w:pPr>
                        <w:jc w:val="both"/>
                      </w:pPr>
                    </w:p>
                    <w:p w14:paraId="09D29CFD" w14:textId="3C6A9AA1" w:rsidR="00383429" w:rsidRDefault="00383429" w:rsidP="00383429">
                      <w:pPr>
                        <w:jc w:val="both"/>
                      </w:pPr>
                      <w:r>
                        <w:t>Nivel estático: 7</w:t>
                      </w:r>
                      <w:r w:rsidR="00827CF0">
                        <w:t>9</w:t>
                      </w:r>
                      <w:r>
                        <w:t>.</w:t>
                      </w:r>
                      <w:r w:rsidR="00827CF0">
                        <w:t>50</w:t>
                      </w:r>
                      <w:r>
                        <w:t xml:space="preserve"> m</w:t>
                      </w:r>
                    </w:p>
                    <w:p w14:paraId="6FDD46FC" w14:textId="3E2DE864" w:rsidR="00383429" w:rsidRDefault="00383429" w:rsidP="00383429">
                      <w:pPr>
                        <w:jc w:val="both"/>
                      </w:pPr>
                      <w:r>
                        <w:t>Nivel dinámico: 79.</w:t>
                      </w:r>
                      <w:r w:rsidR="00827CF0">
                        <w:t>70</w:t>
                      </w:r>
                      <w:r>
                        <w:t xml:space="preserve"> m</w:t>
                      </w:r>
                    </w:p>
                    <w:p w14:paraId="16F930C7" w14:textId="77777777" w:rsidR="00383429" w:rsidRDefault="00383429" w:rsidP="00383429">
                      <w:pPr>
                        <w:jc w:val="both"/>
                        <w:rPr>
                          <w:lang w:val="es-419"/>
                        </w:rPr>
                      </w:pPr>
                      <w:r w:rsidRPr="00D57CEA">
                        <w:rPr>
                          <w:lang w:val="es-419"/>
                        </w:rPr>
                        <w:t>Caudal: 1</w:t>
                      </w:r>
                      <w:r>
                        <w:rPr>
                          <w:lang w:val="es-419"/>
                        </w:rPr>
                        <w:t>1.76</w:t>
                      </w:r>
                      <w:r w:rsidRPr="00D57CEA">
                        <w:rPr>
                          <w:lang w:val="es-419"/>
                        </w:rPr>
                        <w:t xml:space="preserve"> l.</w:t>
                      </w:r>
                      <w:proofErr w:type="gramStart"/>
                      <w:r w:rsidRPr="00D57CEA">
                        <w:rPr>
                          <w:lang w:val="es-419"/>
                        </w:rPr>
                        <w:t>p.s</w:t>
                      </w:r>
                      <w:proofErr w:type="gramEnd"/>
                      <w:r w:rsidRPr="00D57CEA">
                        <w:rPr>
                          <w:lang w:val="es-419"/>
                        </w:rPr>
                        <w:t xml:space="preserve"> – bombeando al</w:t>
                      </w:r>
                      <w:r>
                        <w:rPr>
                          <w:lang w:val="es-419"/>
                        </w:rPr>
                        <w:t xml:space="preserve"> tanque y medido con el hidrómetro </w:t>
                      </w:r>
                    </w:p>
                    <w:p w14:paraId="70D10640" w14:textId="77777777" w:rsidR="00383429" w:rsidRPr="00D57CEA" w:rsidRDefault="00383429" w:rsidP="00383429">
                      <w:pPr>
                        <w:jc w:val="both"/>
                        <w:rPr>
                          <w:lang w:val="es-419"/>
                        </w:rPr>
                      </w:pPr>
                      <w:r w:rsidRPr="00D57CEA">
                        <w:rPr>
                          <w:lang w:val="es-419"/>
                        </w:rPr>
                        <w:t>Caudal _ 1</w:t>
                      </w:r>
                      <w:r>
                        <w:rPr>
                          <w:lang w:val="es-419"/>
                        </w:rPr>
                        <w:t>3</w:t>
                      </w:r>
                      <w:r w:rsidRPr="00D57CEA">
                        <w:rPr>
                          <w:lang w:val="es-419"/>
                        </w:rPr>
                        <w:t>.</w:t>
                      </w:r>
                      <w:r>
                        <w:rPr>
                          <w:lang w:val="es-419"/>
                        </w:rPr>
                        <w:t>80</w:t>
                      </w:r>
                      <w:r w:rsidRPr="00D57CEA">
                        <w:rPr>
                          <w:lang w:val="es-419"/>
                        </w:rPr>
                        <w:t xml:space="preserve"> l.</w:t>
                      </w:r>
                      <w:proofErr w:type="gramStart"/>
                      <w:r w:rsidRPr="00D57CEA">
                        <w:rPr>
                          <w:lang w:val="es-419"/>
                        </w:rPr>
                        <w:t>p.s</w:t>
                      </w:r>
                      <w:proofErr w:type="gramEnd"/>
                      <w:r w:rsidRPr="00D57CEA">
                        <w:rPr>
                          <w:lang w:val="es-419"/>
                        </w:rPr>
                        <w:t xml:space="preserve"> – bombeando a la</w:t>
                      </w:r>
                      <w:r>
                        <w:rPr>
                          <w:lang w:val="es-419"/>
                        </w:rPr>
                        <w:t xml:space="preserve"> par del pozo </w:t>
                      </w:r>
                    </w:p>
                    <w:p w14:paraId="1DE9BBCA" w14:textId="6D675F14" w:rsidR="00383429" w:rsidRDefault="00383429" w:rsidP="00383429">
                      <w:pPr>
                        <w:jc w:val="both"/>
                      </w:pPr>
                      <w:r>
                        <w:t>Voltaje con equipos apagados: 4</w:t>
                      </w:r>
                      <w:r w:rsidR="0016048D">
                        <w:t>71</w:t>
                      </w:r>
                      <w:r>
                        <w:t xml:space="preserve"> – 4</w:t>
                      </w:r>
                      <w:r w:rsidR="0016048D">
                        <w:t>72</w:t>
                      </w:r>
                      <w:r>
                        <w:t xml:space="preserve"> – 466</w:t>
                      </w:r>
                    </w:p>
                    <w:p w14:paraId="2AD5F5A6" w14:textId="01398D5E" w:rsidR="00383429" w:rsidRDefault="00383429" w:rsidP="00383429">
                      <w:pPr>
                        <w:jc w:val="both"/>
                      </w:pPr>
                      <w:r>
                        <w:t>Voltaje con equipos funcionando: 46</w:t>
                      </w:r>
                      <w:r w:rsidR="0016048D">
                        <w:t>3</w:t>
                      </w:r>
                      <w:r>
                        <w:t xml:space="preserve"> – 46</w:t>
                      </w:r>
                      <w:r w:rsidR="0016048D">
                        <w:t>5</w:t>
                      </w:r>
                      <w:r>
                        <w:t xml:space="preserve"> - 46</w:t>
                      </w:r>
                      <w:r w:rsidR="0016048D">
                        <w:t>4</w:t>
                      </w:r>
                    </w:p>
                    <w:p w14:paraId="6D3D9CCC" w14:textId="675A2FD2" w:rsidR="00383429" w:rsidRDefault="00383429" w:rsidP="00383429">
                      <w:pPr>
                        <w:jc w:val="both"/>
                      </w:pPr>
                      <w:r>
                        <w:t>Amperaje de trabajo: 36 – 3</w:t>
                      </w:r>
                      <w:r w:rsidR="0016048D">
                        <w:t>6</w:t>
                      </w:r>
                      <w:r>
                        <w:t xml:space="preserve"> – 35</w:t>
                      </w:r>
                    </w:p>
                    <w:p w14:paraId="6FB5207D" w14:textId="00B931F0" w:rsidR="00383429" w:rsidRDefault="00383429" w:rsidP="00383429">
                      <w:pPr>
                        <w:jc w:val="both"/>
                      </w:pPr>
                      <w:r>
                        <w:t xml:space="preserve">Aislamiento a tierra: </w:t>
                      </w:r>
                      <w:r w:rsidR="008D14ED">
                        <w:t>8</w:t>
                      </w:r>
                      <w:r>
                        <w:t>.00 meg</w:t>
                      </w:r>
                      <w:r w:rsidR="00780BE2">
                        <w:t>ao</w:t>
                      </w:r>
                      <w:r>
                        <w:t xml:space="preserve">hmios </w:t>
                      </w:r>
                    </w:p>
                    <w:p w14:paraId="12AC4849" w14:textId="325A71D7" w:rsidR="00383429" w:rsidRDefault="00383429" w:rsidP="00383429">
                      <w:pPr>
                        <w:jc w:val="both"/>
                      </w:pPr>
                      <w:r>
                        <w:t xml:space="preserve">Presión línea pozo – tanque de almacenamiento: 25 psi </w:t>
                      </w:r>
                    </w:p>
                    <w:p w14:paraId="765DC925" w14:textId="77777777" w:rsidR="00383429" w:rsidRDefault="00383429" w:rsidP="00383429">
                      <w:pPr>
                        <w:jc w:val="both"/>
                      </w:pPr>
                    </w:p>
                    <w:p w14:paraId="06FA8C3A" w14:textId="77777777" w:rsidR="00383429" w:rsidRDefault="00383429" w:rsidP="00383429">
                      <w:pPr>
                        <w:jc w:val="both"/>
                      </w:pPr>
                      <w:r w:rsidRPr="00C35019">
                        <w:rPr>
                          <w:b/>
                        </w:rPr>
                        <w:t>OBSERVACIONES Y RECOMENDACIONES</w:t>
                      </w:r>
                      <w:r>
                        <w:t>:</w:t>
                      </w:r>
                    </w:p>
                    <w:p w14:paraId="54E2433E" w14:textId="77777777" w:rsidR="00383429" w:rsidRDefault="00383429" w:rsidP="00383429">
                      <w:pPr>
                        <w:jc w:val="both"/>
                      </w:pPr>
                    </w:p>
                    <w:p w14:paraId="073A87E1" w14:textId="77777777" w:rsidR="00383429" w:rsidRDefault="00383429" w:rsidP="00383429">
                      <w:pPr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Las condiciones hidráulicas, eléctricas del pozo y equipos de bombeo se encuentran trabajando con normalidad y dentro del rango recomendado por el fabricante.</w:t>
                      </w:r>
                    </w:p>
                    <w:p w14:paraId="6B7B7ADB" w14:textId="77777777" w:rsidR="00383429" w:rsidRDefault="00383429" w:rsidP="00383429">
                      <w:pPr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 xml:space="preserve">El aislamiento da valores muy buenos </w:t>
                      </w:r>
                    </w:p>
                    <w:p w14:paraId="7B2525A1" w14:textId="77777777" w:rsidR="00383429" w:rsidRDefault="00383429" w:rsidP="00383429">
                      <w:pPr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 xml:space="preserve">El nivel estático y dinámico muestran un comportamiento normal   </w:t>
                      </w:r>
                    </w:p>
                    <w:p w14:paraId="5B219E47" w14:textId="3CC625B4" w:rsidR="00383429" w:rsidRDefault="00383429" w:rsidP="00383429">
                      <w:pPr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 xml:space="preserve">Se realizó medición de caudal a descarga </w:t>
                      </w:r>
                      <w:r w:rsidR="002F4DAB">
                        <w:t>abierta,</w:t>
                      </w:r>
                      <w:r>
                        <w:t xml:space="preserve"> y luego a 25 psi que es la carga que tiene que vencer la bomba entre pozo – tanque de almacenamiento y da valores similares a las que suministra el </w:t>
                      </w:r>
                      <w:r w:rsidR="00827CF0">
                        <w:t>hidrómetro,</w:t>
                      </w:r>
                      <w:r>
                        <w:t xml:space="preserve"> por lo tanto carga </w:t>
                      </w:r>
                      <w:proofErr w:type="gramStart"/>
                      <w:r>
                        <w:t>total :</w:t>
                      </w:r>
                      <w:proofErr w:type="gramEnd"/>
                      <w:r>
                        <w:t xml:space="preserve"> 80 + 18 : 98 m – 100 m </w:t>
                      </w:r>
                    </w:p>
                    <w:p w14:paraId="33C1EF52" w14:textId="77777777" w:rsidR="00383429" w:rsidRDefault="00383429" w:rsidP="00132183">
                      <w:pPr>
                        <w:jc w:val="both"/>
                      </w:pPr>
                    </w:p>
                    <w:p w14:paraId="50E56803" w14:textId="4058ACEE" w:rsidR="00383429" w:rsidRPr="00F671DF" w:rsidRDefault="00132183" w:rsidP="00132183">
                      <w:pPr>
                        <w:jc w:val="both"/>
                        <w:rPr>
                          <w:i/>
                        </w:rPr>
                      </w:pPr>
                      <w:r>
                        <w:t xml:space="preserve">         </w:t>
                      </w:r>
                      <w:r w:rsidR="00383429" w:rsidRPr="00F671DF">
                        <w:rPr>
                          <w:i/>
                        </w:rPr>
                        <w:t xml:space="preserve">Adjunto gráfico comparativo </w:t>
                      </w:r>
                    </w:p>
                    <w:p w14:paraId="0BD41D66" w14:textId="77777777" w:rsidR="00383429" w:rsidRDefault="00383429" w:rsidP="00383429">
                      <w:pPr>
                        <w:jc w:val="both"/>
                      </w:pPr>
                    </w:p>
                    <w:p w14:paraId="63789184" w14:textId="77777777" w:rsidR="00383429" w:rsidRDefault="00383429" w:rsidP="00383429">
                      <w:r>
                        <w:t>Atentamente</w:t>
                      </w:r>
                    </w:p>
                    <w:p w14:paraId="23736F63" w14:textId="77777777" w:rsidR="00383429" w:rsidRDefault="00383429" w:rsidP="00383429">
                      <w:r>
                        <w:rPr>
                          <w:noProof/>
                        </w:rPr>
                        <w:drawing>
                          <wp:inline distT="0" distB="0" distL="0" distR="0" wp14:anchorId="3B0A6FCA" wp14:editId="1A6F5F45">
                            <wp:extent cx="952500" cy="4699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46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84FB2A" w14:textId="77777777" w:rsidR="00383429" w:rsidRDefault="00383429" w:rsidP="00383429">
                      <w:r>
                        <w:t>Ing Rodolfo Aguilar I</w:t>
                      </w:r>
                    </w:p>
                    <w:p w14:paraId="6EA437B2" w14:textId="77777777" w:rsidR="00383429" w:rsidRDefault="00383429" w:rsidP="00383429"/>
                    <w:p w14:paraId="2CF9A5C5" w14:textId="77777777" w:rsidR="00383429" w:rsidRDefault="00383429" w:rsidP="00383429">
                      <w:r>
                        <w:t xml:space="preserve">                                                                        </w:t>
                      </w:r>
                    </w:p>
                    <w:p w14:paraId="00594505" w14:textId="77777777" w:rsidR="00383429" w:rsidRDefault="00383429" w:rsidP="00383429"/>
                    <w:p w14:paraId="7BB98B1B" w14:textId="77777777" w:rsidR="00383429" w:rsidRDefault="00383429" w:rsidP="00383429"/>
                    <w:p w14:paraId="181A9727" w14:textId="77777777" w:rsidR="00383429" w:rsidRDefault="00383429" w:rsidP="00383429"/>
                    <w:p w14:paraId="4F257D45" w14:textId="77777777" w:rsidR="00383429" w:rsidRDefault="00383429" w:rsidP="00383429"/>
                    <w:p w14:paraId="6C43B28E" w14:textId="77777777" w:rsidR="00383429" w:rsidRDefault="00383429" w:rsidP="00383429"/>
                    <w:p w14:paraId="7C25E067" w14:textId="77777777" w:rsidR="00383429" w:rsidRDefault="00383429" w:rsidP="00383429"/>
                    <w:p w14:paraId="541EC222" w14:textId="77777777" w:rsidR="00383429" w:rsidRPr="00DA4AE2" w:rsidRDefault="00383429" w:rsidP="00383429"/>
                  </w:txbxContent>
                </v:textbox>
              </v:rect>
            </w:pict>
          </mc:Fallback>
        </mc:AlternateContent>
      </w:r>
      <w:r w:rsidR="003B15EB">
        <w:rPr>
          <w:noProof/>
        </w:rPr>
        <w:object w:dxaOrig="9855" w:dyaOrig="12015" w14:anchorId="47438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0.25pt;height:731.25pt;mso-width-percent:0;mso-height-percent:0;mso-width-percent:0;mso-height-percent:0" o:ole="">
            <v:imagedata r:id="rId6" o:title=""/>
          </v:shape>
          <o:OLEObject Type="Embed" ProgID="PBrush" ShapeID="_x0000_i1025" DrawAspect="Content" ObjectID="_1673874197" r:id="rId7"/>
        </w:object>
      </w:r>
    </w:p>
    <w:p w14:paraId="6C4E73D0" w14:textId="77777777" w:rsidR="00800880" w:rsidRDefault="00800880" w:rsidP="00383429">
      <w:pPr>
        <w:jc w:val="center"/>
        <w:sectPr w:rsidR="00800880">
          <w:pgSz w:w="11906" w:h="16838"/>
          <w:pgMar w:top="567" w:right="1700" w:bottom="1135" w:left="426" w:header="720" w:footer="720" w:gutter="0"/>
          <w:cols w:space="720"/>
        </w:sectPr>
      </w:pPr>
    </w:p>
    <w:p w14:paraId="02918138" w14:textId="15E593AC" w:rsidR="00AD4025" w:rsidRDefault="00EF2209" w:rsidP="00383429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2473205" wp14:editId="6D0B7B80">
            <wp:simplePos x="0" y="0"/>
            <wp:positionH relativeFrom="column">
              <wp:posOffset>394335</wp:posOffset>
            </wp:positionH>
            <wp:positionV relativeFrom="paragraph">
              <wp:posOffset>238760</wp:posOffset>
            </wp:positionV>
            <wp:extent cx="9451975" cy="5709285"/>
            <wp:effectExtent l="0" t="0" r="9525" b="18415"/>
            <wp:wrapTopAndBottom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E20B09F9-E568-D248-AB0B-79C4F5937D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4025" w:rsidSect="00800880">
      <w:pgSz w:w="16838" w:h="11906" w:orient="landscape"/>
      <w:pgMar w:top="1700" w:right="1135" w:bottom="426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12EEC"/>
    <w:multiLevelType w:val="hybridMultilevel"/>
    <w:tmpl w:val="91FE58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7183C"/>
    <w:multiLevelType w:val="hybridMultilevel"/>
    <w:tmpl w:val="CD26AE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14DF"/>
    <w:multiLevelType w:val="singleLevel"/>
    <w:tmpl w:val="DB747B2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D2305A9"/>
    <w:multiLevelType w:val="hybridMultilevel"/>
    <w:tmpl w:val="B646521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70BF5"/>
    <w:multiLevelType w:val="hybridMultilevel"/>
    <w:tmpl w:val="EE04C0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7D2068"/>
    <w:multiLevelType w:val="singleLevel"/>
    <w:tmpl w:val="F28EC7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65CE5F73"/>
    <w:multiLevelType w:val="hybridMultilevel"/>
    <w:tmpl w:val="FDDA3998"/>
    <w:lvl w:ilvl="0" w:tplc="140A000F">
      <w:start w:val="1"/>
      <w:numFmt w:val="decimal"/>
      <w:lvlText w:val="%1."/>
      <w:lvlJc w:val="left"/>
      <w:pPr>
        <w:ind w:left="1800" w:hanging="360"/>
      </w:pPr>
    </w:lvl>
    <w:lvl w:ilvl="1" w:tplc="140A0019" w:tentative="1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E2"/>
    <w:rsid w:val="0000177D"/>
    <w:rsid w:val="000119FC"/>
    <w:rsid w:val="00132183"/>
    <w:rsid w:val="0016048D"/>
    <w:rsid w:val="001C082D"/>
    <w:rsid w:val="00261351"/>
    <w:rsid w:val="002F484C"/>
    <w:rsid w:val="002F4DAB"/>
    <w:rsid w:val="00333D8E"/>
    <w:rsid w:val="00352F79"/>
    <w:rsid w:val="00383429"/>
    <w:rsid w:val="003B15EB"/>
    <w:rsid w:val="00440BA2"/>
    <w:rsid w:val="005E2EFB"/>
    <w:rsid w:val="00691985"/>
    <w:rsid w:val="00725BF1"/>
    <w:rsid w:val="00780BE2"/>
    <w:rsid w:val="00796ACC"/>
    <w:rsid w:val="007C50BB"/>
    <w:rsid w:val="007F7C79"/>
    <w:rsid w:val="00800880"/>
    <w:rsid w:val="008255E6"/>
    <w:rsid w:val="00827CF0"/>
    <w:rsid w:val="008328BA"/>
    <w:rsid w:val="00841A13"/>
    <w:rsid w:val="008916F2"/>
    <w:rsid w:val="008C1E77"/>
    <w:rsid w:val="008D14ED"/>
    <w:rsid w:val="00917ABD"/>
    <w:rsid w:val="00A76AD4"/>
    <w:rsid w:val="00AD4025"/>
    <w:rsid w:val="00B47FA8"/>
    <w:rsid w:val="00B77158"/>
    <w:rsid w:val="00BD3030"/>
    <w:rsid w:val="00BE4CED"/>
    <w:rsid w:val="00CD7343"/>
    <w:rsid w:val="00D86A20"/>
    <w:rsid w:val="00DA4AE2"/>
    <w:rsid w:val="00E73976"/>
    <w:rsid w:val="00EF2209"/>
    <w:rsid w:val="00F277EB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DAAD0"/>
  <w15:chartTrackingRefBased/>
  <w15:docId w15:val="{827E9A8A-BEB7-4045-93F6-EB883C7E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A4AE2"/>
    <w:pPr>
      <w:keepNext/>
      <w:jc w:val="center"/>
      <w:outlineLvl w:val="0"/>
    </w:pPr>
    <w:rPr>
      <w:b/>
      <w:color w:val="000000"/>
      <w:lang w:eastAsia="en-US"/>
    </w:rPr>
  </w:style>
  <w:style w:type="paragraph" w:styleId="Ttulo2">
    <w:name w:val="heading 2"/>
    <w:basedOn w:val="Normal"/>
    <w:next w:val="Normal"/>
    <w:qFormat/>
    <w:rsid w:val="00DA4AE2"/>
    <w:pPr>
      <w:keepNext/>
      <w:jc w:val="center"/>
      <w:outlineLvl w:val="1"/>
    </w:pPr>
    <w:rPr>
      <w:b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7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333D8E"/>
    <w:pPr>
      <w:overflowPunct/>
      <w:autoSpaceDE/>
      <w:autoSpaceDN/>
      <w:adjustRightInd/>
      <w:jc w:val="both"/>
      <w:textAlignment w:val="auto"/>
    </w:pPr>
  </w:style>
  <w:style w:type="paragraph" w:styleId="Textodeglobo">
    <w:name w:val="Balloon Text"/>
    <w:basedOn w:val="Normal"/>
    <w:link w:val="TextodegloboCar"/>
    <w:rsid w:val="000119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119FC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C1E77"/>
    <w:pPr>
      <w:ind w:left="720"/>
      <w:contextualSpacing/>
    </w:pPr>
  </w:style>
  <w:style w:type="paragraph" w:styleId="Sinespaciado">
    <w:name w:val="No Spacing"/>
    <w:uiPriority w:val="1"/>
    <w:qFormat/>
    <w:rsid w:val="00E73976"/>
    <w:rPr>
      <w:rFonts w:ascii="Calibri" w:eastAsia="Calibri" w:hAnsi="Calibri"/>
      <w:sz w:val="22"/>
      <w:szCs w:val="22"/>
      <w:lang w:val="es-CR"/>
    </w:rPr>
  </w:style>
  <w:style w:type="character" w:styleId="Hipervnculo">
    <w:name w:val="Hyperlink"/>
    <w:basedOn w:val="Fuentedeprrafopredeter"/>
    <w:rsid w:val="00E73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Charlie\MEGA\MEGAsync\Clientes\Urbanizacion%20Lisboa\Grafico%20Monitoreo%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_tradnl"/>
              <a:t>Urbanizacion Lisboa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R"/>
        </a:p>
      </c:txPr>
    </c:title>
    <c:autoTitleDeleted val="0"/>
    <c:plotArea>
      <c:layout>
        <c:manualLayout>
          <c:layoutTarget val="inner"/>
          <c:xMode val="edge"/>
          <c:yMode val="edge"/>
          <c:x val="1.4858509580500366E-3"/>
          <c:y val="7.8048316715828472E-2"/>
          <c:w val="0.90287510936132986"/>
          <c:h val="0.61506816856226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Hoja1!$A$4</c:f>
              <c:strCache>
                <c:ptCount val="1"/>
                <c:pt idx="0">
                  <c:v>Nivel Estatico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Hoja1!$B$3:$G$3</c:f>
              <c:strCache>
                <c:ptCount val="6"/>
                <c:pt idx="0">
                  <c:v>Febrero</c:v>
                </c:pt>
                <c:pt idx="1">
                  <c:v>Abril</c:v>
                </c:pt>
                <c:pt idx="2">
                  <c:v>Julio</c:v>
                </c:pt>
                <c:pt idx="3">
                  <c:v>Septiembre</c:v>
                </c:pt>
                <c:pt idx="4">
                  <c:v>Noviembre</c:v>
                </c:pt>
                <c:pt idx="5">
                  <c:v>Enero</c:v>
                </c:pt>
              </c:strCache>
            </c:strRef>
          </c:cat>
          <c:val>
            <c:numRef>
              <c:f>Hoja1!$B$4:$G$4</c:f>
              <c:numCache>
                <c:formatCode>General</c:formatCode>
                <c:ptCount val="6"/>
                <c:pt idx="0">
                  <c:v>79.489999999999995</c:v>
                </c:pt>
                <c:pt idx="1">
                  <c:v>79.53</c:v>
                </c:pt>
                <c:pt idx="2">
                  <c:v>77.98</c:v>
                </c:pt>
                <c:pt idx="3">
                  <c:v>79.36</c:v>
                </c:pt>
                <c:pt idx="4">
                  <c:v>78.95</c:v>
                </c:pt>
                <c:pt idx="5">
                  <c:v>79.5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AB-8E43-8693-2C525503271D}"/>
            </c:ext>
          </c:extLst>
        </c:ser>
        <c:ser>
          <c:idx val="1"/>
          <c:order val="1"/>
          <c:tx>
            <c:strRef>
              <c:f>Hoja1!$A$5</c:f>
              <c:strCache>
                <c:ptCount val="1"/>
                <c:pt idx="0">
                  <c:v>Nivel Dinamico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Hoja1!$B$3:$G$3</c:f>
              <c:strCache>
                <c:ptCount val="6"/>
                <c:pt idx="0">
                  <c:v>Febrero</c:v>
                </c:pt>
                <c:pt idx="1">
                  <c:v>Abril</c:v>
                </c:pt>
                <c:pt idx="2">
                  <c:v>Julio</c:v>
                </c:pt>
                <c:pt idx="3">
                  <c:v>Septiembre</c:v>
                </c:pt>
                <c:pt idx="4">
                  <c:v>Noviembre</c:v>
                </c:pt>
                <c:pt idx="5">
                  <c:v>Enero</c:v>
                </c:pt>
              </c:strCache>
            </c:strRef>
          </c:cat>
          <c:val>
            <c:numRef>
              <c:f>Hoja1!$B$5:$G$5</c:f>
              <c:numCache>
                <c:formatCode>General</c:formatCode>
                <c:ptCount val="6"/>
                <c:pt idx="0">
                  <c:v>79.89</c:v>
                </c:pt>
                <c:pt idx="1">
                  <c:v>80</c:v>
                </c:pt>
                <c:pt idx="2">
                  <c:v>78.5</c:v>
                </c:pt>
                <c:pt idx="3">
                  <c:v>79.84</c:v>
                </c:pt>
                <c:pt idx="4">
                  <c:v>79.31</c:v>
                </c:pt>
                <c:pt idx="5">
                  <c:v>79.7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AB-8E43-8693-2C525503271D}"/>
            </c:ext>
          </c:extLst>
        </c:ser>
        <c:ser>
          <c:idx val="2"/>
          <c:order val="2"/>
          <c:tx>
            <c:strRef>
              <c:f>Hoja1!$A$6</c:f>
              <c:strCache>
                <c:ptCount val="1"/>
                <c:pt idx="0">
                  <c:v>Q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Hoja1!$B$3:$G$3</c:f>
              <c:strCache>
                <c:ptCount val="6"/>
                <c:pt idx="0">
                  <c:v>Febrero</c:v>
                </c:pt>
                <c:pt idx="1">
                  <c:v>Abril</c:v>
                </c:pt>
                <c:pt idx="2">
                  <c:v>Julio</c:v>
                </c:pt>
                <c:pt idx="3">
                  <c:v>Septiembre</c:v>
                </c:pt>
                <c:pt idx="4">
                  <c:v>Noviembre</c:v>
                </c:pt>
                <c:pt idx="5">
                  <c:v>Enero</c:v>
                </c:pt>
              </c:strCache>
            </c:strRef>
          </c:cat>
          <c:val>
            <c:numRef>
              <c:f>Hoja1!$B$6:$G$6</c:f>
              <c:numCache>
                <c:formatCode>General</c:formatCode>
                <c:ptCount val="6"/>
                <c:pt idx="0">
                  <c:v>13.88</c:v>
                </c:pt>
                <c:pt idx="1">
                  <c:v>13.8</c:v>
                </c:pt>
                <c:pt idx="2">
                  <c:v>13.8</c:v>
                </c:pt>
                <c:pt idx="3">
                  <c:v>13.8</c:v>
                </c:pt>
                <c:pt idx="4">
                  <c:v>13.8</c:v>
                </c:pt>
                <c:pt idx="5">
                  <c:v>13.8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AB-8E43-8693-2C52550327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26805552"/>
        <c:axId val="323978320"/>
      </c:barChart>
      <c:catAx>
        <c:axId val="32680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323978320"/>
        <c:crosses val="autoZero"/>
        <c:auto val="1"/>
        <c:lblAlgn val="ctr"/>
        <c:lblOffset val="100"/>
        <c:noMultiLvlLbl val="0"/>
      </c:catAx>
      <c:valAx>
        <c:axId val="323978320"/>
        <c:scaling>
          <c:orientation val="minMax"/>
          <c:max val="90"/>
          <c:min val="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326805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·</dc:creator>
  <cp:keywords/>
  <cp:lastModifiedBy>Rodolfo Aguilar</cp:lastModifiedBy>
  <cp:revision>10</cp:revision>
  <cp:lastPrinted>1998-02-02T14:46:00Z</cp:lastPrinted>
  <dcterms:created xsi:type="dcterms:W3CDTF">2021-02-03T13:33:00Z</dcterms:created>
  <dcterms:modified xsi:type="dcterms:W3CDTF">2021-02-03T22:17:00Z</dcterms:modified>
</cp:coreProperties>
</file>